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A246" w14:textId="77777777" w:rsidR="007976D5" w:rsidRDefault="00754EC6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4294FDDE" w14:textId="46D1FEFD" w:rsidR="007976D5" w:rsidRDefault="00754EC6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________________________________________________________________ (nome completo) autorizo o Instituto Português de Oncologia do Porto, FG EPE (IPOP), a proceder à recolha, utilização, registo e tratamento dos meus dados pessoais fornecidos no âmbito da minha candidatura ao processo</w:t>
      </w:r>
      <w:r w:rsidR="00BD627D">
        <w:rPr>
          <w:rFonts w:asciiTheme="majorHAnsi" w:hAnsiTheme="majorHAnsi" w:cstheme="minorHAnsi"/>
          <w:sz w:val="18"/>
          <w:szCs w:val="18"/>
        </w:rPr>
        <w:t xml:space="preserve"> de recrutamento em curso nº 0</w:t>
      </w:r>
      <w:r w:rsidR="00AE0E2F">
        <w:rPr>
          <w:rFonts w:asciiTheme="majorHAnsi" w:hAnsiTheme="majorHAnsi" w:cstheme="minorHAnsi"/>
          <w:sz w:val="18"/>
          <w:szCs w:val="18"/>
        </w:rPr>
        <w:t>33</w:t>
      </w:r>
      <w:bookmarkStart w:id="0" w:name="_GoBack"/>
      <w:bookmarkEnd w:id="0"/>
      <w:r>
        <w:rPr>
          <w:rFonts w:asciiTheme="majorHAnsi" w:hAnsiTheme="majorHAnsi" w:cstheme="minorHAnsi"/>
          <w:sz w:val="18"/>
          <w:szCs w:val="18"/>
        </w:rPr>
        <w:t>/2023, nos termos do Regulamento Geral sobre Proteção de Dados (RGPD).</w:t>
      </w:r>
    </w:p>
    <w:p w14:paraId="68DC0E74" w14:textId="77777777" w:rsidR="007976D5" w:rsidRDefault="00754EC6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Declaro, ainda, que fui informado(a) das seguintes questões:</w:t>
      </w:r>
    </w:p>
    <w:p w14:paraId="5D236C0E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32F52EDA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03132BE7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1187F411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Os dados pessoais recolhidos são utilizados e tratados apenas para a finalidade de recrutamento ou para constituição de reserva de recrutamento, no âmbito dos concursos, tendo como finalidade o recrutamento, condução dos processos de classificação e seleção dos candidatos, de acordo com as normas do concurso. Em caso de seleção, podem ser solicitados dados pessoais adicionais, que são necessários para a realização do contrato e transmissão obrigatória de dados a entidades oficiais, bem como para efeitos de gestão de recursos humanos no IPO Porto. </w:t>
      </w:r>
    </w:p>
    <w:p w14:paraId="27AAFE08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65E038D1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65F0A7CE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5C6269AB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O IPO Porto tem um Encarregado de Proteção de Dados (EPD) que pode ser contactado através do e-mail -  </w:t>
      </w:r>
      <w:hyperlink r:id="rId6">
        <w:r>
          <w:rPr>
            <w:rFonts w:asciiTheme="majorHAnsi" w:hAnsiTheme="majorHAnsi"/>
            <w:sz w:val="18"/>
            <w:szCs w:val="18"/>
          </w:rPr>
          <w:t>epd@ipoporto.min-saude.pt</w:t>
        </w:r>
      </w:hyperlink>
      <w:r>
        <w:rPr>
          <w:rFonts w:asciiTheme="majorHAnsi" w:hAnsiTheme="majorHAnsi" w:cstheme="minorHAnsi"/>
          <w:sz w:val="18"/>
          <w:szCs w:val="18"/>
        </w:rPr>
        <w:t>.</w:t>
      </w:r>
    </w:p>
    <w:p w14:paraId="467CAB2C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37BF9FF6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Os dados pessoais recolhidos são armazenados numa base de dados de acesso exclusivo aos trabalhadores do IPO Porto que participam no processo de classificação e seleção. </w:t>
      </w:r>
    </w:p>
    <w:p w14:paraId="4D686633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Os dados poderão ser cedidos temporariamente a entidades contratadas ou que colaborem com o IPO Porto na aplicação de parte ou da totalidade de qualquer um dos métodos de seleção do procedimento </w:t>
      </w:r>
      <w:proofErr w:type="spellStart"/>
      <w:r>
        <w:rPr>
          <w:rFonts w:asciiTheme="majorHAnsi" w:hAnsiTheme="majorHAnsi" w:cstheme="minorHAnsi"/>
          <w:sz w:val="18"/>
          <w:szCs w:val="18"/>
        </w:rPr>
        <w:t>concursal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em referência, na medida do necessário para esse efeito.</w:t>
      </w:r>
    </w:p>
    <w:p w14:paraId="39259775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723030AD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</w:t>
      </w:r>
      <w:proofErr w:type="spellStart"/>
      <w:r>
        <w:rPr>
          <w:rFonts w:asciiTheme="majorHAnsi" w:hAnsiTheme="majorHAnsi" w:cstheme="minorHAnsi"/>
          <w:sz w:val="18"/>
          <w:szCs w:val="18"/>
        </w:rPr>
        <w:t>concursal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é limitado a quem participe no processo de classificação e seleção.</w:t>
      </w:r>
    </w:p>
    <w:p w14:paraId="3DC8607F" w14:textId="77777777" w:rsidR="007976D5" w:rsidRDefault="007976D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B2AC785" w14:textId="77777777" w:rsidR="007976D5" w:rsidRDefault="007976D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3351BEC" w14:textId="77777777" w:rsidR="007976D5" w:rsidRDefault="007976D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677D0812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14:paraId="42AB847D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Por regra, o titular dos dados tem os seguintes direitos em termos de proteção de dados pessoais: direito de acesso, retificação, apagamento, limitação do tratamento, </w:t>
      </w:r>
      <w:proofErr w:type="gramStart"/>
      <w:r>
        <w:rPr>
          <w:rFonts w:asciiTheme="majorHAnsi" w:hAnsiTheme="majorHAnsi" w:cstheme="minorHAnsi"/>
          <w:sz w:val="18"/>
          <w:szCs w:val="18"/>
        </w:rPr>
        <w:t>portabilidade, e oposição</w:t>
      </w:r>
      <w:proofErr w:type="gramEnd"/>
      <w:r>
        <w:rPr>
          <w:rFonts w:asciiTheme="majorHAnsi" w:hAnsiTheme="majorHAnsi" w:cstheme="minorHAnsi"/>
          <w:sz w:val="18"/>
          <w:szCs w:val="18"/>
        </w:rPr>
        <w:t>. A retirada do consentimento não compromete a licitude do tratamento efetuado com base no consentimento previamente dado.</w:t>
      </w:r>
    </w:p>
    <w:p w14:paraId="4906831B" w14:textId="77777777" w:rsidR="007976D5" w:rsidRDefault="00754EC6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19E07887" w14:textId="77777777" w:rsidR="007976D5" w:rsidRDefault="00754EC6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</w:t>
      </w:r>
      <w:proofErr w:type="spellStart"/>
      <w:r>
        <w:rPr>
          <w:rFonts w:asciiTheme="majorHAnsi" w:hAnsiTheme="majorHAnsi" w:cstheme="minorHAnsi"/>
          <w:sz w:val="18"/>
          <w:szCs w:val="18"/>
        </w:rPr>
        <w:t>concursal</w:t>
      </w:r>
      <w:proofErr w:type="spellEnd"/>
      <w:r>
        <w:rPr>
          <w:rFonts w:asciiTheme="majorHAnsi" w:hAnsiTheme="majorHAnsi" w:cstheme="minorHAnsi"/>
          <w:sz w:val="18"/>
          <w:szCs w:val="18"/>
        </w:rPr>
        <w:t>.</w:t>
      </w:r>
    </w:p>
    <w:p w14:paraId="537CA517" w14:textId="77777777" w:rsidR="007976D5" w:rsidRDefault="00754EC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6FD63938" w14:textId="77777777" w:rsidR="007976D5" w:rsidRDefault="00754EC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Mais declaro que autorizo o tratamento dos dados e aceito o acesso aos mesmos por quem desenvolvam quaisquer atividades necessárias para os fins relacionados com o processo de recrutamento. </w:t>
      </w:r>
    </w:p>
    <w:p w14:paraId="085E1FB2" w14:textId="77777777" w:rsidR="007976D5" w:rsidRDefault="00754EC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1DF29701" w14:textId="77777777" w:rsidR="007976D5" w:rsidRDefault="00754EC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O/A Candidato/a,</w:t>
      </w:r>
    </w:p>
    <w:p w14:paraId="7E97C2B2" w14:textId="77777777" w:rsidR="007976D5" w:rsidRDefault="00754EC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1F1535DB" w14:textId="77777777" w:rsidR="007976D5" w:rsidRDefault="00754EC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(assinatura conforme cartão de cidadão)</w:t>
      </w:r>
    </w:p>
    <w:p w14:paraId="0BBFCA89" w14:textId="77777777" w:rsidR="007976D5" w:rsidRDefault="007976D5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C9912E" w14:textId="77777777" w:rsidR="007976D5" w:rsidRDefault="007976D5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6AD38061" w14:textId="77777777" w:rsidR="007976D5" w:rsidRDefault="00754EC6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>
        <w:rPr>
          <w:rFonts w:asciiTheme="majorHAnsi" w:hAnsiTheme="majorHAnsi" w:cstheme="minorHAnsi"/>
          <w:sz w:val="18"/>
          <w:szCs w:val="18"/>
        </w:rPr>
        <w:t xml:space="preserve">Porto ____ de _____________________ </w:t>
      </w:r>
      <w:proofErr w:type="spellStart"/>
      <w:r>
        <w:rPr>
          <w:rFonts w:asciiTheme="majorHAnsi" w:hAnsiTheme="majorHAnsi" w:cstheme="minorHAnsi"/>
          <w:sz w:val="18"/>
          <w:szCs w:val="18"/>
        </w:rPr>
        <w:t>de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_________</w:t>
      </w:r>
    </w:p>
    <w:sectPr w:rsidR="007976D5">
      <w:pgSz w:w="11906" w:h="16838"/>
      <w:pgMar w:top="1560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09E2"/>
    <w:multiLevelType w:val="multilevel"/>
    <w:tmpl w:val="9D681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D67765"/>
    <w:multiLevelType w:val="multilevel"/>
    <w:tmpl w:val="69042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D5"/>
    <w:rsid w:val="00754EC6"/>
    <w:rsid w:val="007976D5"/>
    <w:rsid w:val="008674EE"/>
    <w:rsid w:val="00AE0E2F"/>
    <w:rsid w:val="00B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1530"/>
  <w15:docId w15:val="{1CD349B0-7D68-4554-8819-3ABC77D2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5A52E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d@ipoporto.min-saud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00ED-6AAF-4B2A-96C3-0429FA6F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Barros</dc:creator>
  <dc:description/>
  <cp:lastModifiedBy>Ana Filipa Iglesias</cp:lastModifiedBy>
  <cp:revision>5</cp:revision>
  <cp:lastPrinted>2023-04-21T10:47:00Z</cp:lastPrinted>
  <dcterms:created xsi:type="dcterms:W3CDTF">2023-04-24T08:11:00Z</dcterms:created>
  <dcterms:modified xsi:type="dcterms:W3CDTF">2023-07-11T13:14:00Z</dcterms:modified>
  <dc:language>pt-PT</dc:language>
</cp:coreProperties>
</file>